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08FE8" w14:textId="3307FD4B" w:rsidR="00747E6D" w:rsidRDefault="00D15AA6">
      <w:r>
        <w:rPr>
          <w:noProof/>
        </w:rPr>
        <w:drawing>
          <wp:anchor distT="0" distB="0" distL="114300" distR="114300" simplePos="0" relativeHeight="251658240" behindDoc="0" locked="0" layoutInCell="1" allowOverlap="1" wp14:anchorId="4CF70A2C" wp14:editId="05B25336">
            <wp:simplePos x="0" y="0"/>
            <wp:positionH relativeFrom="column">
              <wp:posOffset>38100</wp:posOffset>
            </wp:positionH>
            <wp:positionV relativeFrom="paragraph">
              <wp:posOffset>173990</wp:posOffset>
            </wp:positionV>
            <wp:extent cx="5857875" cy="5227320"/>
            <wp:effectExtent l="0" t="0" r="9525" b="0"/>
            <wp:wrapSquare wrapText="bothSides"/>
            <wp:docPr id="1509143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14362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54" t="39094" r="22596" b="2867"/>
                    <a:stretch/>
                  </pic:blipFill>
                  <pic:spPr bwMode="auto">
                    <a:xfrm>
                      <a:off x="0" y="0"/>
                      <a:ext cx="5857875" cy="5227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A24F41" w14:textId="207B3E0B" w:rsidR="00747E6D" w:rsidRDefault="00747E6D"/>
    <w:p w14:paraId="6CFC86BD" w14:textId="79964EA0" w:rsidR="004C7EB1" w:rsidRDefault="004C7EB1"/>
    <w:p w14:paraId="50AA4B83" w14:textId="301FB051" w:rsidR="004C7EB1" w:rsidRDefault="004C7EB1"/>
    <w:p w14:paraId="4ABBD117" w14:textId="77777777" w:rsidR="004C7EB1" w:rsidRDefault="004C7EB1"/>
    <w:p w14:paraId="7B13D3FD" w14:textId="050DBDDE" w:rsidR="0080575C" w:rsidRDefault="0080575C"/>
    <w:p w14:paraId="7B399AAD" w14:textId="6BEFE56B" w:rsidR="0080575C" w:rsidRDefault="0080575C"/>
    <w:p w14:paraId="559AD10D" w14:textId="77777777" w:rsidR="0080575C" w:rsidRDefault="0080575C"/>
    <w:sectPr w:rsidR="0080575C" w:rsidSect="00493BF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95AD0" w14:textId="77777777" w:rsidR="00F70004" w:rsidRDefault="00F70004" w:rsidP="00921591">
      <w:r>
        <w:separator/>
      </w:r>
    </w:p>
  </w:endnote>
  <w:endnote w:type="continuationSeparator" w:id="0">
    <w:p w14:paraId="1B536D4B" w14:textId="77777777" w:rsidR="00F70004" w:rsidRDefault="00F70004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D10C9" w14:textId="77777777" w:rsidR="00F70004" w:rsidRDefault="00F70004" w:rsidP="00921591">
      <w:r>
        <w:separator/>
      </w:r>
    </w:p>
  </w:footnote>
  <w:footnote w:type="continuationSeparator" w:id="0">
    <w:p w14:paraId="5DDBBFC5" w14:textId="77777777" w:rsidR="00F70004" w:rsidRDefault="00F70004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40D7D8A9" w:rsidR="003D67F7" w:rsidRDefault="003D67F7" w:rsidP="003F2680">
    <w:pPr>
      <w:pStyle w:val="Encabezado"/>
      <w:tabs>
        <w:tab w:val="clear" w:pos="9360"/>
      </w:tabs>
    </w:pPr>
  </w:p>
  <w:p w14:paraId="47C35946" w14:textId="50C24D90" w:rsidR="00361541" w:rsidRPr="00361541" w:rsidRDefault="00361541" w:rsidP="00361541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E84192">
      <w:rPr>
        <w:rFonts w:ascii="Arial" w:hAnsi="Arial" w:cs="Arial"/>
        <w:b/>
        <w:sz w:val="20"/>
        <w:szCs w:val="20"/>
        <w:lang w:val="es-GT"/>
      </w:rPr>
      <w:t>ENERO</w:t>
    </w:r>
    <w:r w:rsidR="00C65288">
      <w:rPr>
        <w:rFonts w:ascii="Arial" w:hAnsi="Arial" w:cs="Arial"/>
        <w:b/>
        <w:sz w:val="20"/>
        <w:szCs w:val="20"/>
        <w:lang w:val="es-GT"/>
      </w:rPr>
      <w:t xml:space="preserve"> </w:t>
    </w:r>
    <w:r w:rsidR="00FA0D3E">
      <w:rPr>
        <w:rFonts w:ascii="Arial" w:hAnsi="Arial" w:cs="Arial"/>
        <w:b/>
        <w:sz w:val="20"/>
        <w:szCs w:val="20"/>
        <w:lang w:val="es-GT"/>
      </w:rPr>
      <w:t>2</w:t>
    </w:r>
    <w:r w:rsidR="00A84058">
      <w:rPr>
        <w:rFonts w:ascii="Arial" w:hAnsi="Arial" w:cs="Arial"/>
        <w:b/>
        <w:sz w:val="20"/>
        <w:szCs w:val="20"/>
        <w:lang w:val="es-GT"/>
      </w:rPr>
      <w:t>02</w:t>
    </w:r>
    <w:r w:rsidR="00E84192">
      <w:rPr>
        <w:rFonts w:ascii="Arial" w:hAnsi="Arial" w:cs="Arial"/>
        <w:b/>
        <w:sz w:val="20"/>
        <w:szCs w:val="20"/>
        <w:lang w:val="es-GT"/>
      </w:rPr>
      <w:t>5</w:t>
    </w:r>
  </w:p>
  <w:p w14:paraId="2C44B5B6" w14:textId="77777777" w:rsidR="00361541" w:rsidRPr="00361541" w:rsidRDefault="00361541" w:rsidP="00361541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 xml:space="preserve">                                            (Artículo 10, numeral 22, Ley de Acceso a la Información Pública)</w:t>
    </w:r>
  </w:p>
  <w:p w14:paraId="70747ADE" w14:textId="7211DE45" w:rsidR="00921591" w:rsidRPr="00361541" w:rsidRDefault="00361541" w:rsidP="00361541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  <w:lang w:val="es-GT"/>
      </w:rPr>
    </w:pPr>
    <w:r w:rsidRPr="00361541">
      <w:rPr>
        <w:rFonts w:ascii="Arial" w:hAnsi="Arial" w:cs="Arial"/>
        <w:color w:val="000000"/>
        <w:sz w:val="16"/>
        <w:szCs w:val="16"/>
        <w:lang w:val="es-GT"/>
      </w:rPr>
      <w:t>El listado de las compras directas realizadas por las dependencias de los sujetos obligados;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91"/>
    <w:rsid w:val="000372BB"/>
    <w:rsid w:val="000442AF"/>
    <w:rsid w:val="000B22CA"/>
    <w:rsid w:val="000B38F2"/>
    <w:rsid w:val="000B4750"/>
    <w:rsid w:val="00111452"/>
    <w:rsid w:val="001146AD"/>
    <w:rsid w:val="00134CAB"/>
    <w:rsid w:val="00135FC1"/>
    <w:rsid w:val="00145C1C"/>
    <w:rsid w:val="00162B12"/>
    <w:rsid w:val="00163101"/>
    <w:rsid w:val="00175EB3"/>
    <w:rsid w:val="001A3C40"/>
    <w:rsid w:val="001B2BAB"/>
    <w:rsid w:val="001B75C3"/>
    <w:rsid w:val="002346E1"/>
    <w:rsid w:val="0026497E"/>
    <w:rsid w:val="002A23C7"/>
    <w:rsid w:val="002F3898"/>
    <w:rsid w:val="00317A32"/>
    <w:rsid w:val="003466FA"/>
    <w:rsid w:val="003548C9"/>
    <w:rsid w:val="00361541"/>
    <w:rsid w:val="00391AEF"/>
    <w:rsid w:val="00397E33"/>
    <w:rsid w:val="003A5A6D"/>
    <w:rsid w:val="003C7119"/>
    <w:rsid w:val="003D67F7"/>
    <w:rsid w:val="003F2680"/>
    <w:rsid w:val="00445BDE"/>
    <w:rsid w:val="00467159"/>
    <w:rsid w:val="00470E09"/>
    <w:rsid w:val="00493BF9"/>
    <w:rsid w:val="004A5FBF"/>
    <w:rsid w:val="004C7EB1"/>
    <w:rsid w:val="004D4D24"/>
    <w:rsid w:val="004D6EF8"/>
    <w:rsid w:val="004E3344"/>
    <w:rsid w:val="004F0F24"/>
    <w:rsid w:val="005A1420"/>
    <w:rsid w:val="005A7DB2"/>
    <w:rsid w:val="005B456E"/>
    <w:rsid w:val="006133EB"/>
    <w:rsid w:val="006B0CFB"/>
    <w:rsid w:val="006D4353"/>
    <w:rsid w:val="006E689A"/>
    <w:rsid w:val="00712BC2"/>
    <w:rsid w:val="00725301"/>
    <w:rsid w:val="00737689"/>
    <w:rsid w:val="00747E6D"/>
    <w:rsid w:val="00772612"/>
    <w:rsid w:val="00791998"/>
    <w:rsid w:val="007D02A4"/>
    <w:rsid w:val="007E3FD7"/>
    <w:rsid w:val="007F15F7"/>
    <w:rsid w:val="007F466E"/>
    <w:rsid w:val="0080575C"/>
    <w:rsid w:val="008126E6"/>
    <w:rsid w:val="00815B4E"/>
    <w:rsid w:val="00840E72"/>
    <w:rsid w:val="00866A34"/>
    <w:rsid w:val="008B0617"/>
    <w:rsid w:val="008C20E4"/>
    <w:rsid w:val="008F0E97"/>
    <w:rsid w:val="008F382B"/>
    <w:rsid w:val="00921591"/>
    <w:rsid w:val="00933A3A"/>
    <w:rsid w:val="00990310"/>
    <w:rsid w:val="009C7A0E"/>
    <w:rsid w:val="009F1B3E"/>
    <w:rsid w:val="00A14A25"/>
    <w:rsid w:val="00A179F1"/>
    <w:rsid w:val="00A205D0"/>
    <w:rsid w:val="00A64306"/>
    <w:rsid w:val="00A702DA"/>
    <w:rsid w:val="00A84058"/>
    <w:rsid w:val="00A87C5D"/>
    <w:rsid w:val="00B263FD"/>
    <w:rsid w:val="00B30ADF"/>
    <w:rsid w:val="00B931D3"/>
    <w:rsid w:val="00BB43E5"/>
    <w:rsid w:val="00BB6EC5"/>
    <w:rsid w:val="00BD04BF"/>
    <w:rsid w:val="00BF4B5D"/>
    <w:rsid w:val="00BF4CDC"/>
    <w:rsid w:val="00C03E64"/>
    <w:rsid w:val="00C14C0D"/>
    <w:rsid w:val="00C65288"/>
    <w:rsid w:val="00C7189F"/>
    <w:rsid w:val="00D15208"/>
    <w:rsid w:val="00D15AA6"/>
    <w:rsid w:val="00D23F24"/>
    <w:rsid w:val="00D55E6A"/>
    <w:rsid w:val="00D845BC"/>
    <w:rsid w:val="00D97F66"/>
    <w:rsid w:val="00DA12FD"/>
    <w:rsid w:val="00DB19D6"/>
    <w:rsid w:val="00DB3A4A"/>
    <w:rsid w:val="00DE5895"/>
    <w:rsid w:val="00E01CAA"/>
    <w:rsid w:val="00E10147"/>
    <w:rsid w:val="00E55F0F"/>
    <w:rsid w:val="00E84192"/>
    <w:rsid w:val="00ED49D8"/>
    <w:rsid w:val="00F06F86"/>
    <w:rsid w:val="00F52213"/>
    <w:rsid w:val="00F5760F"/>
    <w:rsid w:val="00F57E42"/>
    <w:rsid w:val="00F70004"/>
    <w:rsid w:val="00FA0D3E"/>
    <w:rsid w:val="00FA307B"/>
    <w:rsid w:val="00FB3EAE"/>
    <w:rsid w:val="00FB41FF"/>
    <w:rsid w:val="00FD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paragraph" w:styleId="NormalWeb">
    <w:name w:val="Normal (Web)"/>
    <w:basedOn w:val="Normal"/>
    <w:uiPriority w:val="99"/>
    <w:semiHidden/>
    <w:unhideWhenUsed/>
    <w:rsid w:val="005B456E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4</cp:revision>
  <dcterms:created xsi:type="dcterms:W3CDTF">2025-02-07T14:25:00Z</dcterms:created>
  <dcterms:modified xsi:type="dcterms:W3CDTF">2025-02-17T18:18:00Z</dcterms:modified>
</cp:coreProperties>
</file>