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"/>
        <w:gridCol w:w="5563"/>
        <w:gridCol w:w="2402"/>
        <w:gridCol w:w="3451"/>
      </w:tblGrid>
      <w:tr w:rsidR="00F923AE" w:rsidRPr="00102FFE" w14:paraId="60E1CE87" w14:textId="77777777" w:rsidTr="00194EB2">
        <w:trPr>
          <w:trHeight w:val="36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C85EE" w14:textId="77777777" w:rsidR="00F923AE" w:rsidRPr="00102FFE" w:rsidRDefault="00F923AE" w:rsidP="00194EB2">
            <w:pPr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5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ADEAC" w14:textId="77777777" w:rsidR="00F923AE" w:rsidRPr="00102FFE" w:rsidRDefault="00F923AE" w:rsidP="00194EB2">
            <w:pPr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Puesto, Actividad y/o Estudio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D0C7A" w14:textId="4F3FB697" w:rsidR="00F923AE" w:rsidRPr="00102FFE" w:rsidRDefault="00DB78B1" w:rsidP="00194EB2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Teléfono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493AB" w14:textId="77777777" w:rsidR="00F923AE" w:rsidRPr="00102FFE" w:rsidRDefault="00F923AE" w:rsidP="00194EB2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Correo Electrónico</w:t>
            </w:r>
          </w:p>
        </w:tc>
      </w:tr>
      <w:tr w:rsidR="00F923AE" w:rsidRPr="00102FFE" w14:paraId="3A9D95D7" w14:textId="77777777" w:rsidTr="00194EB2">
        <w:trPr>
          <w:trHeight w:val="367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CEEDA" w14:textId="77777777" w:rsidR="00F923AE" w:rsidRPr="00102FFE" w:rsidRDefault="00F923AE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0AEB" w14:textId="77777777" w:rsidR="00F923AE" w:rsidRPr="00102FFE" w:rsidRDefault="00F923AE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Secretario Técnico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3BE85" w14:textId="77777777" w:rsidR="00F923AE" w:rsidRPr="00102FFE" w:rsidRDefault="00F923AE" w:rsidP="00194EB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0FCC2" w14:textId="77777777" w:rsidR="00F923AE" w:rsidRPr="00102FFE" w:rsidRDefault="00F923AE" w:rsidP="00194EB2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6" w:history="1">
              <w:r w:rsidRPr="00102FFE">
                <w:rPr>
                  <w:rFonts w:ascii="Aptos" w:eastAsia="Times New Roman" w:hAnsi="Aptos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blopez@ces.gob.gt</w:t>
              </w:r>
            </w:hyperlink>
          </w:p>
        </w:tc>
      </w:tr>
      <w:tr w:rsidR="004B58D0" w:rsidRPr="00102FFE" w14:paraId="271661D9" w14:textId="77777777" w:rsidTr="00194EB2">
        <w:trPr>
          <w:trHeight w:val="367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B102E" w14:textId="20B497ED" w:rsidR="004B58D0" w:rsidRPr="00102FFE" w:rsidRDefault="004B58D0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8967F" w14:textId="6257977A" w:rsidR="004B58D0" w:rsidRPr="00102FFE" w:rsidRDefault="00807308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Subsecretario</w:t>
            </w:r>
            <w:r w:rsidR="004B58D0"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 xml:space="preserve"> Técnico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23B30" w14:textId="1F722D22" w:rsidR="004B58D0" w:rsidRPr="00102FFE" w:rsidRDefault="004B58D0" w:rsidP="00194EB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56AFF" w14:textId="484BB8BE" w:rsidR="004B58D0" w:rsidRPr="00102FFE" w:rsidRDefault="004B58D0" w:rsidP="00194EB2">
            <w:pPr>
              <w:jc w:val="center"/>
              <w:rPr>
                <w:rFonts w:ascii="Aptos" w:hAnsi="Aptos"/>
                <w:sz w:val="22"/>
                <w:szCs w:val="22"/>
              </w:rPr>
            </w:pPr>
            <w:hyperlink r:id="rId7" w:history="1">
              <w:r w:rsidRPr="00102FFE">
                <w:rPr>
                  <w:rStyle w:val="Hipervnculo"/>
                  <w:rFonts w:ascii="Aptos" w:hAnsi="Aptos"/>
                  <w:sz w:val="22"/>
                  <w:szCs w:val="22"/>
                </w:rPr>
                <w:t>jcastaneda@ces.gob.gt</w:t>
              </w:r>
            </w:hyperlink>
          </w:p>
        </w:tc>
      </w:tr>
      <w:tr w:rsidR="00F923AE" w:rsidRPr="00102FFE" w14:paraId="0AF0CD22" w14:textId="77777777" w:rsidTr="00194EB2">
        <w:trPr>
          <w:trHeight w:val="367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A1A25" w14:textId="0B386E06" w:rsidR="00F923AE" w:rsidRPr="00102FFE" w:rsidRDefault="004B58D0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9CA65" w14:textId="22A2B20C" w:rsidR="00F923AE" w:rsidRPr="00102FFE" w:rsidRDefault="00807308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Subsecretario</w:t>
            </w:r>
            <w:r w:rsidR="00F923AE"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="0063794F"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 xml:space="preserve">Administrativo </w:t>
            </w:r>
            <w:r w:rsidR="00F923AE"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Financiero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64D13" w14:textId="77777777" w:rsidR="00F923AE" w:rsidRPr="00102FFE" w:rsidRDefault="00F923AE" w:rsidP="00194EB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79736" w14:textId="77777777" w:rsidR="00F923AE" w:rsidRPr="00102FFE" w:rsidRDefault="00F923AE" w:rsidP="00194EB2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8" w:history="1">
              <w:r w:rsidRPr="00102FFE">
                <w:rPr>
                  <w:rFonts w:ascii="Aptos" w:eastAsia="Times New Roman" w:hAnsi="Aptos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bgomez@ces.gob.gt</w:t>
              </w:r>
            </w:hyperlink>
          </w:p>
        </w:tc>
      </w:tr>
      <w:tr w:rsidR="00C02E49" w:rsidRPr="00102FFE" w14:paraId="29F5C93F" w14:textId="77777777" w:rsidTr="00194EB2">
        <w:trPr>
          <w:trHeight w:val="367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AD67E" w14:textId="4894C300" w:rsidR="00C02E49" w:rsidRPr="00102FFE" w:rsidRDefault="00C02E49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3A751" w14:textId="49FC84E4" w:rsidR="00C02E49" w:rsidRPr="00102FFE" w:rsidRDefault="00C02E49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Coordinador de Auditoría Inte</w:t>
            </w:r>
            <w:r w:rsidR="00483A25"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rna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6BEE4" w14:textId="0B921909" w:rsidR="00C02E49" w:rsidRPr="00102FFE" w:rsidRDefault="00C02E49" w:rsidP="00194EB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62352" w14:textId="4A87C900" w:rsidR="00F426F8" w:rsidRPr="00102FFE" w:rsidRDefault="00F426F8" w:rsidP="00194EB2">
            <w:pPr>
              <w:jc w:val="center"/>
              <w:rPr>
                <w:rFonts w:ascii="Aptos" w:hAnsi="Aptos"/>
              </w:rPr>
            </w:pPr>
            <w:hyperlink r:id="rId9" w:history="1">
              <w:r w:rsidRPr="00102FFE">
                <w:rPr>
                  <w:rStyle w:val="Hipervnculo"/>
                  <w:rFonts w:ascii="Aptos" w:hAnsi="Aptos"/>
                  <w:sz w:val="22"/>
                  <w:szCs w:val="22"/>
                </w:rPr>
                <w:t>ldeleon@ces.gob.gt</w:t>
              </w:r>
            </w:hyperlink>
          </w:p>
        </w:tc>
      </w:tr>
      <w:tr w:rsidR="006639C4" w:rsidRPr="00102FFE" w14:paraId="5B612E3F" w14:textId="77777777" w:rsidTr="00194EB2">
        <w:trPr>
          <w:trHeight w:val="322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9D123" w14:textId="228A7408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5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9022F" w14:textId="1AA96BB8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Jefe de la Unidad de Planificación Institucional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59015" w14:textId="4A3C96CF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52249" w14:textId="3F62C19D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0" w:history="1">
              <w:r w:rsidRPr="00102FFE">
                <w:rPr>
                  <w:rStyle w:val="Hipervnculo"/>
                  <w:rFonts w:ascii="Aptos" w:eastAsia="Times New Roman" w:hAnsi="Aptos" w:cs="Calibri"/>
                  <w:sz w:val="22"/>
                  <w:szCs w:val="22"/>
                  <w:lang w:val="es-GT" w:eastAsia="es-GT"/>
                </w:rPr>
                <w:t>emoreno@ces.gob.gt</w:t>
              </w:r>
            </w:hyperlink>
          </w:p>
        </w:tc>
      </w:tr>
      <w:tr w:rsidR="006639C4" w:rsidRPr="00102FFE" w14:paraId="3AE18532" w14:textId="77777777" w:rsidTr="00194EB2">
        <w:trPr>
          <w:trHeight w:val="276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81E19" w14:textId="66370EA3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77E8D" w14:textId="6906B5B8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Jefe Sección de Adquisiciones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E960D" w14:textId="722471CE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F5EB8" w14:textId="06DA4C83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1" w:tgtFrame="_blank" w:history="1">
              <w:r w:rsidRPr="00102FFE">
                <w:rPr>
                  <w:rFonts w:ascii="Aptos" w:eastAsia="Times New Roman" w:hAnsi="Aptos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nkeller@ces.gob.gt</w:t>
              </w:r>
            </w:hyperlink>
          </w:p>
        </w:tc>
      </w:tr>
      <w:tr w:rsidR="006639C4" w:rsidRPr="00102FFE" w14:paraId="303D83B2" w14:textId="77777777" w:rsidTr="00194EB2">
        <w:trPr>
          <w:trHeight w:val="367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FAC86" w14:textId="5A3D820A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76F4" w14:textId="52AC072C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Jefe Sección de Tesorería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26C97" w14:textId="7755FB49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CEA18" w14:textId="01A60E16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2" w:history="1">
              <w:r w:rsidRPr="00102FFE">
                <w:rPr>
                  <w:rFonts w:ascii="Aptos" w:eastAsia="Times New Roman" w:hAnsi="Aptos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lsian@ces.gob.gt</w:t>
              </w:r>
            </w:hyperlink>
          </w:p>
        </w:tc>
      </w:tr>
      <w:tr w:rsidR="006639C4" w:rsidRPr="00102FFE" w14:paraId="50BCAC7E" w14:textId="77777777" w:rsidTr="00194EB2">
        <w:trPr>
          <w:trHeight w:val="367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2097F" w14:textId="535FE8A7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33210" w14:textId="7309856A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Jefe Sección de Almacén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4835B" w14:textId="5352797C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FF0FB" w14:textId="23A243BD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3" w:history="1">
              <w:r w:rsidRPr="00102FFE">
                <w:rPr>
                  <w:rStyle w:val="Hipervnculo"/>
                  <w:rFonts w:ascii="Aptos" w:eastAsia="Times New Roman" w:hAnsi="Aptos" w:cs="Calibri"/>
                  <w:sz w:val="22"/>
                  <w:szCs w:val="22"/>
                  <w:lang w:val="es-GT" w:eastAsia="es-GT"/>
                </w:rPr>
                <w:t>dbarrientos@ces.gob.gt</w:t>
              </w:r>
            </w:hyperlink>
          </w:p>
        </w:tc>
      </w:tr>
      <w:tr w:rsidR="006639C4" w:rsidRPr="00102FFE" w14:paraId="3474E583" w14:textId="77777777" w:rsidTr="00194EB2">
        <w:trPr>
          <w:trHeight w:val="367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23968" w14:textId="740B3125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9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509B" w14:textId="395F4678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Jefe Sección de Contabilidad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E0DAC" w14:textId="24AA33AA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F3E46" w14:textId="536A317F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4" w:history="1">
              <w:r w:rsidRPr="00102FFE">
                <w:rPr>
                  <w:rFonts w:ascii="Aptos" w:eastAsia="Times New Roman" w:hAnsi="Aptos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cjuarez@ces.gob.gt</w:t>
              </w:r>
            </w:hyperlink>
          </w:p>
        </w:tc>
      </w:tr>
      <w:tr w:rsidR="006639C4" w:rsidRPr="00102FFE" w14:paraId="45E23998" w14:textId="77777777" w:rsidTr="00194EB2">
        <w:trPr>
          <w:trHeight w:val="245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5A384" w14:textId="1FBFAC2C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10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EB906" w14:textId="21FC472F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Jefe Sección de Servicios Generales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CEC41" w14:textId="4C816409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0419F" w14:textId="273B81A8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5" w:history="1">
              <w:r w:rsidRPr="00102FFE">
                <w:rPr>
                  <w:rStyle w:val="Hipervnculo"/>
                  <w:rFonts w:ascii="Aptos" w:hAnsi="Aptos"/>
                  <w:sz w:val="22"/>
                  <w:szCs w:val="22"/>
                </w:rPr>
                <w:t>rdiaz@ces.gob.gt</w:t>
              </w:r>
            </w:hyperlink>
          </w:p>
        </w:tc>
      </w:tr>
      <w:tr w:rsidR="006639C4" w:rsidRPr="00102FFE" w14:paraId="5AA2C9D0" w14:textId="77777777" w:rsidTr="00194EB2">
        <w:trPr>
          <w:trHeight w:val="377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844FA" w14:textId="13AB354C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11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AEC9C" w14:textId="3EB5B4AA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Asistente de Servicios Generales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3E294" w14:textId="55EAA606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833A9" w14:textId="1248D3B4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6639C4" w:rsidRPr="00102FFE" w14:paraId="7F249D6A" w14:textId="77777777" w:rsidTr="00194EB2">
        <w:trPr>
          <w:trHeight w:val="367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B8E97" w14:textId="231A7179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12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0442" w14:textId="03FAD724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Jefe de la Unidad de Acceso a la Información Pública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223CF" w14:textId="59DE8129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468C9" w14:textId="47F11042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hyperlink r:id="rId16" w:history="1">
              <w:r w:rsidRPr="00102FFE">
                <w:rPr>
                  <w:rStyle w:val="Hipervnculo"/>
                  <w:rFonts w:ascii="Aptos" w:eastAsia="Times New Roman" w:hAnsi="Aptos" w:cs="Calibri"/>
                  <w:sz w:val="22"/>
                  <w:szCs w:val="22"/>
                  <w:lang w:val="es-GT" w:eastAsia="es-GT"/>
                </w:rPr>
                <w:t>rhernandez@ces.gob.gt</w:t>
              </w:r>
            </w:hyperlink>
          </w:p>
        </w:tc>
      </w:tr>
      <w:tr w:rsidR="006639C4" w:rsidRPr="00102FFE" w14:paraId="3FE6C222" w14:textId="77777777" w:rsidTr="00194EB2">
        <w:trPr>
          <w:trHeight w:val="367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7E6C4" w14:textId="709F65A5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13</w:t>
            </w:r>
          </w:p>
        </w:tc>
        <w:tc>
          <w:tcPr>
            <w:tcW w:w="5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CBF66" w14:textId="5AF4FBF4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Jefe Sección de Recursos Humanos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78FDC" w14:textId="600C231E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6C2AB" w14:textId="6C124FC3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7" w:history="1">
              <w:r w:rsidRPr="00102FFE">
                <w:rPr>
                  <w:rStyle w:val="Hipervnculo"/>
                  <w:rFonts w:ascii="Aptos" w:eastAsia="Times New Roman" w:hAnsi="Aptos" w:cs="Calibri"/>
                  <w:sz w:val="22"/>
                  <w:szCs w:val="22"/>
                  <w:lang w:val="es-GT" w:eastAsia="es-GT"/>
                </w:rPr>
                <w:t>xmaza@ces.gob.gt</w:t>
              </w:r>
            </w:hyperlink>
          </w:p>
        </w:tc>
      </w:tr>
      <w:tr w:rsidR="006639C4" w:rsidRPr="00102FFE" w14:paraId="56E4AAF6" w14:textId="77777777" w:rsidTr="00194EB2">
        <w:trPr>
          <w:trHeight w:val="36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26C0B" w14:textId="04121F1C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14</w:t>
            </w:r>
          </w:p>
        </w:tc>
        <w:tc>
          <w:tcPr>
            <w:tcW w:w="5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7A5BB" w14:textId="39280DE0" w:rsidR="006639C4" w:rsidRPr="00102FFE" w:rsidRDefault="00CB1B68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Jefe Sección de Presupuesto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DD892" w14:textId="241739B0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A0028" w14:textId="0DA252EA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  <w:t>evalenzuela@ces.gob.gt</w:t>
            </w:r>
          </w:p>
        </w:tc>
      </w:tr>
      <w:tr w:rsidR="006639C4" w:rsidRPr="00102FFE" w14:paraId="10E123D2" w14:textId="77777777" w:rsidTr="00194EB2">
        <w:trPr>
          <w:trHeight w:val="36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9FED2" w14:textId="27640E78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15</w:t>
            </w:r>
          </w:p>
        </w:tc>
        <w:tc>
          <w:tcPr>
            <w:tcW w:w="5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1BABF" w14:textId="47D5F7A7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Asistente de Informática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5FFFE" w14:textId="3FCCECC5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A5525" w14:textId="4F007504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  <w:t>wlucas@ces.gob.gt</w:t>
            </w:r>
          </w:p>
        </w:tc>
      </w:tr>
      <w:tr w:rsidR="006639C4" w:rsidRPr="00102FFE" w14:paraId="04D101BF" w14:textId="77777777" w:rsidTr="00194EB2">
        <w:trPr>
          <w:trHeight w:val="36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7AB55" w14:textId="438998E3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16</w:t>
            </w:r>
          </w:p>
        </w:tc>
        <w:tc>
          <w:tcPr>
            <w:tcW w:w="5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4A77B" w14:textId="36695CBC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Piloto Mensajero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9FE16" w14:textId="3446489D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57B1D" w14:textId="06097E76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8" w:history="1">
              <w:r w:rsidRPr="00102FFE">
                <w:rPr>
                  <w:rFonts w:ascii="Aptos" w:eastAsia="Calibri" w:hAnsi="Aptos" w:cs="Times New Roman"/>
                  <w:color w:val="0B10E5"/>
                  <w:sz w:val="22"/>
                  <w:szCs w:val="22"/>
                  <w:u w:val="single"/>
                </w:rPr>
                <w:t>rzamora@ces.gob.gt</w:t>
              </w:r>
            </w:hyperlink>
          </w:p>
        </w:tc>
      </w:tr>
      <w:tr w:rsidR="006639C4" w:rsidRPr="00102FFE" w14:paraId="6E4AF563" w14:textId="77777777" w:rsidTr="00194EB2">
        <w:trPr>
          <w:trHeight w:val="36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8CAAF" w14:textId="76FCC15B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17</w:t>
            </w:r>
          </w:p>
        </w:tc>
        <w:tc>
          <w:tcPr>
            <w:tcW w:w="5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44CF4" w14:textId="02DC6EFD" w:rsidR="006639C4" w:rsidRPr="00102FFE" w:rsidRDefault="006639C4" w:rsidP="00194EB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Asistente de Subsecretaría Técnica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8FB04" w14:textId="0B2C9023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102FFE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2AD9B" w14:textId="49442A14" w:rsidR="006639C4" w:rsidRPr="00102FFE" w:rsidRDefault="006639C4" w:rsidP="00194EB2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9" w:history="1">
              <w:r w:rsidRPr="00102FFE">
                <w:rPr>
                  <w:rStyle w:val="Hipervnculo"/>
                  <w:rFonts w:ascii="Aptos" w:eastAsia="Calibri" w:hAnsi="Aptos" w:cs="Times New Roman"/>
                  <w:sz w:val="22"/>
                  <w:szCs w:val="22"/>
                </w:rPr>
                <w:t>glopez@ces.gob.gt</w:t>
              </w:r>
            </w:hyperlink>
          </w:p>
        </w:tc>
      </w:tr>
    </w:tbl>
    <w:p w14:paraId="26844B1C" w14:textId="464A8CE4" w:rsidR="00465B52" w:rsidRDefault="00465B52"/>
    <w:p w14:paraId="350BE8E9" w14:textId="24F30392" w:rsidR="00A7192B" w:rsidRDefault="00A7192B" w:rsidP="00CB1B68">
      <w:pPr>
        <w:ind w:left="720" w:hanging="720"/>
      </w:pPr>
    </w:p>
    <w:p w14:paraId="19DCB21C" w14:textId="42A9AD3F" w:rsidR="00A7192B" w:rsidRDefault="00A7192B"/>
    <w:p w14:paraId="026811E6" w14:textId="7FE5916E" w:rsidR="00A7192B" w:rsidRDefault="00A7192B"/>
    <w:sectPr w:rsidR="00A7192B" w:rsidSect="00F124C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76E8C" w14:textId="77777777" w:rsidR="00BE04F6" w:rsidRDefault="00BE04F6" w:rsidP="004577BC">
      <w:r>
        <w:separator/>
      </w:r>
    </w:p>
  </w:endnote>
  <w:endnote w:type="continuationSeparator" w:id="0">
    <w:p w14:paraId="7811CFCE" w14:textId="77777777" w:rsidR="00BE04F6" w:rsidRDefault="00BE04F6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DE2C6" w14:textId="77777777" w:rsidR="005A1B5B" w:rsidRDefault="005A1B5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8FE5F" w14:textId="77777777" w:rsidR="003E609E" w:rsidRDefault="003E609E" w:rsidP="003E609E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6D143" w14:textId="77777777" w:rsidR="005A1B5B" w:rsidRDefault="005A1B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F19F0" w14:textId="77777777" w:rsidR="00BE04F6" w:rsidRDefault="00BE04F6" w:rsidP="004577BC">
      <w:r>
        <w:separator/>
      </w:r>
    </w:p>
  </w:footnote>
  <w:footnote w:type="continuationSeparator" w:id="0">
    <w:p w14:paraId="46CAAFA2" w14:textId="77777777" w:rsidR="00BE04F6" w:rsidRDefault="00BE04F6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B8FE0" w14:textId="77777777" w:rsidR="005A1B5B" w:rsidRDefault="005A1B5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6D52" w14:textId="584B02E8" w:rsidR="00E650D2" w:rsidRDefault="00E650D2" w:rsidP="00474D28">
    <w:pPr>
      <w:pStyle w:val="Encabezado"/>
      <w:tabs>
        <w:tab w:val="clear" w:pos="4680"/>
        <w:tab w:val="clear" w:pos="9360"/>
        <w:tab w:val="right" w:pos="1296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4D28">
      <w:rPr>
        <w:rFonts w:ascii="Arial" w:hAnsi="Arial" w:cs="Arial"/>
        <w:b/>
        <w:sz w:val="20"/>
        <w:szCs w:val="20"/>
        <w:lang w:val="es-GT"/>
      </w:rPr>
      <w:tab/>
    </w:r>
  </w:p>
  <w:p w14:paraId="36073A14" w14:textId="14ECB1C5" w:rsidR="00E650D2" w:rsidRPr="00102FFE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ptos" w:hAnsi="Aptos" w:cs="Arial"/>
        <w:b/>
        <w:sz w:val="20"/>
        <w:szCs w:val="20"/>
        <w:lang w:val="es-GT"/>
      </w:rPr>
    </w:pPr>
  </w:p>
  <w:p w14:paraId="26170BBB" w14:textId="3D31905E" w:rsidR="00520301" w:rsidRPr="00102FFE" w:rsidRDefault="00C93F92" w:rsidP="00520301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ptos" w:hAnsi="Aptos" w:cs="Arial"/>
        <w:b/>
        <w:sz w:val="20"/>
        <w:szCs w:val="20"/>
        <w:lang w:val="es-GT"/>
      </w:rPr>
    </w:pPr>
    <w:r w:rsidRPr="00102FFE">
      <w:rPr>
        <w:rFonts w:ascii="Aptos" w:hAnsi="Aptos" w:cs="Arial"/>
        <w:b/>
        <w:sz w:val="20"/>
        <w:szCs w:val="20"/>
        <w:lang w:val="es-GT"/>
      </w:rPr>
      <w:t xml:space="preserve">Fecha de emisión: </w:t>
    </w:r>
    <w:r w:rsidR="00520301">
      <w:rPr>
        <w:rFonts w:ascii="Aptos" w:hAnsi="Aptos" w:cs="Arial"/>
        <w:b/>
        <w:sz w:val="20"/>
        <w:szCs w:val="20"/>
        <w:lang w:val="es-GT"/>
      </w:rPr>
      <w:t xml:space="preserve">octubre </w:t>
    </w:r>
    <w:r w:rsidR="00520301">
      <w:rPr>
        <w:rFonts w:ascii="Aptos" w:hAnsi="Aptos" w:cs="Arial"/>
        <w:b/>
        <w:sz w:val="20"/>
        <w:szCs w:val="20"/>
        <w:lang w:val="es-GT"/>
      </w:rPr>
      <w:t>202</w:t>
    </w:r>
    <w:r w:rsidR="005A1B5B">
      <w:rPr>
        <w:rFonts w:ascii="Aptos" w:hAnsi="Aptos" w:cs="Arial"/>
        <w:b/>
        <w:sz w:val="20"/>
        <w:szCs w:val="20"/>
        <w:lang w:val="es-GT"/>
      </w:rPr>
      <w:t>5</w:t>
    </w:r>
  </w:p>
  <w:p w14:paraId="1B58C979" w14:textId="002643A6" w:rsidR="00C93F92" w:rsidRPr="00102FFE" w:rsidRDefault="00C93F92" w:rsidP="00925745">
    <w:pPr>
      <w:pStyle w:val="Encabezado"/>
      <w:tabs>
        <w:tab w:val="center" w:pos="6480"/>
        <w:tab w:val="right" w:pos="12960"/>
      </w:tabs>
      <w:ind w:left="-900" w:firstLine="900"/>
      <w:jc w:val="center"/>
      <w:rPr>
        <w:rFonts w:ascii="Aptos" w:hAnsi="Aptos" w:cs="Arial"/>
        <w:sz w:val="20"/>
        <w:szCs w:val="20"/>
        <w:lang w:val="es-GT"/>
      </w:rPr>
    </w:pPr>
    <w:r w:rsidRPr="00102FFE">
      <w:rPr>
        <w:rFonts w:ascii="Aptos" w:hAnsi="Aptos" w:cs="Arial"/>
        <w:sz w:val="20"/>
        <w:szCs w:val="20"/>
        <w:lang w:val="es-GT"/>
      </w:rPr>
      <w:t>(Artículo 10, numeral 3, Ley de Acceso a la Información Pública</w:t>
    </w:r>
    <w:r w:rsidR="00925745" w:rsidRPr="00102FFE">
      <w:rPr>
        <w:rFonts w:ascii="Aptos" w:hAnsi="Aptos" w:cs="Arial"/>
        <w:sz w:val="20"/>
        <w:szCs w:val="20"/>
        <w:lang w:val="es-GT"/>
      </w:rPr>
      <w:t>)</w:t>
    </w:r>
  </w:p>
  <w:p w14:paraId="3835F868" w14:textId="77777777" w:rsidR="00C93F92" w:rsidRPr="00102FFE" w:rsidRDefault="00C93F92" w:rsidP="00C93F92">
    <w:pPr>
      <w:pStyle w:val="Encabezado"/>
      <w:ind w:left="-900" w:firstLine="900"/>
      <w:jc w:val="center"/>
      <w:rPr>
        <w:rFonts w:ascii="Aptos" w:eastAsia="Calibri" w:hAnsi="Aptos" w:cs="Arial"/>
        <w:color w:val="000000"/>
        <w:sz w:val="16"/>
        <w:szCs w:val="16"/>
        <w:lang w:val="es-GT"/>
      </w:rPr>
    </w:pPr>
    <w:r w:rsidRPr="00102FFE">
      <w:rPr>
        <w:rFonts w:ascii="Aptos" w:eastAsia="Calibri" w:hAnsi="Aptos" w:cs="Arial"/>
        <w:color w:val="000000"/>
        <w:sz w:val="16"/>
        <w:szCs w:val="16"/>
        <w:lang w:val="es-GT"/>
      </w:rPr>
      <w:t xml:space="preserve">Directorio de empleados y servidores públicos, incluyendo números de teléfono y direcciones de correo electrónico oficiales no privados; quedan exentos de esta obligación los sujetos obligados cuando se ponga en riesgo el sistema nacional de seguridad, la investigación criminal e inteligencia del Estado; </w:t>
    </w:r>
  </w:p>
  <w:p w14:paraId="09877245" w14:textId="77777777" w:rsidR="00C93F92" w:rsidRPr="00C93F92" w:rsidRDefault="00C93F92" w:rsidP="00C93F92">
    <w:pPr>
      <w:pStyle w:val="Encabezado"/>
      <w:pBdr>
        <w:bottom w:val="single" w:sz="4" w:space="1" w:color="auto"/>
      </w:pBdr>
      <w:rPr>
        <w:rFonts w:ascii="Arial" w:hAnsi="Arial" w:cs="Arial"/>
        <w:b/>
        <w:sz w:val="20"/>
        <w:szCs w:val="20"/>
        <w:u w:val="single"/>
        <w:lang w:val="es-GT"/>
      </w:rPr>
    </w:pPr>
  </w:p>
  <w:p w14:paraId="0ACCE34A" w14:textId="74B813FA" w:rsidR="004577BC" w:rsidRPr="00A7192B" w:rsidRDefault="004577BC" w:rsidP="006930E0">
    <w:pPr>
      <w:pStyle w:val="Encabezado"/>
      <w:tabs>
        <w:tab w:val="center" w:pos="8220"/>
        <w:tab w:val="left" w:pos="13320"/>
      </w:tabs>
      <w:rPr>
        <w:rFonts w:ascii="Arial" w:hAnsi="Arial" w:cs="Arial"/>
        <w:b/>
        <w:sz w:val="20"/>
        <w:szCs w:val="20"/>
        <w:u w:val="single"/>
        <w:lang w:val="es-G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BC847" w14:textId="77777777" w:rsidR="005A1B5B" w:rsidRDefault="005A1B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BC"/>
    <w:rsid w:val="000372BB"/>
    <w:rsid w:val="000541D8"/>
    <w:rsid w:val="000726C9"/>
    <w:rsid w:val="00073DAA"/>
    <w:rsid w:val="000A0ACA"/>
    <w:rsid w:val="000A59B6"/>
    <w:rsid w:val="000B4750"/>
    <w:rsid w:val="000C5830"/>
    <w:rsid w:val="000C6028"/>
    <w:rsid w:val="000E5BB8"/>
    <w:rsid w:val="00102FFE"/>
    <w:rsid w:val="0010572D"/>
    <w:rsid w:val="0011369E"/>
    <w:rsid w:val="00144E5E"/>
    <w:rsid w:val="0014707A"/>
    <w:rsid w:val="00152414"/>
    <w:rsid w:val="0016557D"/>
    <w:rsid w:val="00166FCF"/>
    <w:rsid w:val="0017104D"/>
    <w:rsid w:val="00194EB2"/>
    <w:rsid w:val="001A063A"/>
    <w:rsid w:val="001A7AF4"/>
    <w:rsid w:val="001C3548"/>
    <w:rsid w:val="001D2C4D"/>
    <w:rsid w:val="001F7FBF"/>
    <w:rsid w:val="00227EFB"/>
    <w:rsid w:val="002479FF"/>
    <w:rsid w:val="00247C6A"/>
    <w:rsid w:val="00267BF5"/>
    <w:rsid w:val="00271A3E"/>
    <w:rsid w:val="0028436D"/>
    <w:rsid w:val="00291934"/>
    <w:rsid w:val="002A4C18"/>
    <w:rsid w:val="002B1202"/>
    <w:rsid w:val="002B1AD9"/>
    <w:rsid w:val="002B7F98"/>
    <w:rsid w:val="002D74AC"/>
    <w:rsid w:val="002F20E4"/>
    <w:rsid w:val="002F4A39"/>
    <w:rsid w:val="002F7FC3"/>
    <w:rsid w:val="0031604B"/>
    <w:rsid w:val="0033590D"/>
    <w:rsid w:val="00360B4B"/>
    <w:rsid w:val="00384DFB"/>
    <w:rsid w:val="003A0D77"/>
    <w:rsid w:val="003E36D3"/>
    <w:rsid w:val="003E609E"/>
    <w:rsid w:val="003E738B"/>
    <w:rsid w:val="003F7061"/>
    <w:rsid w:val="00417CC5"/>
    <w:rsid w:val="00440435"/>
    <w:rsid w:val="00446E72"/>
    <w:rsid w:val="004577BC"/>
    <w:rsid w:val="00461195"/>
    <w:rsid w:val="00461DE2"/>
    <w:rsid w:val="00462D3D"/>
    <w:rsid w:val="00465B52"/>
    <w:rsid w:val="00474D28"/>
    <w:rsid w:val="00477B40"/>
    <w:rsid w:val="00482CB9"/>
    <w:rsid w:val="00483A25"/>
    <w:rsid w:val="00493BF9"/>
    <w:rsid w:val="004B58D0"/>
    <w:rsid w:val="004D133F"/>
    <w:rsid w:val="004D5E4D"/>
    <w:rsid w:val="004D6602"/>
    <w:rsid w:val="004E3FC4"/>
    <w:rsid w:val="004E5B5F"/>
    <w:rsid w:val="004E6553"/>
    <w:rsid w:val="004E73E0"/>
    <w:rsid w:val="004F35C3"/>
    <w:rsid w:val="00520301"/>
    <w:rsid w:val="00522E6C"/>
    <w:rsid w:val="0055173C"/>
    <w:rsid w:val="00565352"/>
    <w:rsid w:val="00574C1C"/>
    <w:rsid w:val="00577E16"/>
    <w:rsid w:val="00580693"/>
    <w:rsid w:val="00593EAA"/>
    <w:rsid w:val="0059550D"/>
    <w:rsid w:val="005A1B5B"/>
    <w:rsid w:val="005B5002"/>
    <w:rsid w:val="005E05C9"/>
    <w:rsid w:val="005E7067"/>
    <w:rsid w:val="006032EB"/>
    <w:rsid w:val="0062633D"/>
    <w:rsid w:val="0063794F"/>
    <w:rsid w:val="00643E97"/>
    <w:rsid w:val="006639C4"/>
    <w:rsid w:val="00681C9E"/>
    <w:rsid w:val="006905D2"/>
    <w:rsid w:val="006930E0"/>
    <w:rsid w:val="00697502"/>
    <w:rsid w:val="006A10A1"/>
    <w:rsid w:val="006B3427"/>
    <w:rsid w:val="006B7E0C"/>
    <w:rsid w:val="006D2D13"/>
    <w:rsid w:val="006D2E70"/>
    <w:rsid w:val="006D73AA"/>
    <w:rsid w:val="006E5B35"/>
    <w:rsid w:val="006E65A0"/>
    <w:rsid w:val="00780C76"/>
    <w:rsid w:val="007937B9"/>
    <w:rsid w:val="007A0BE1"/>
    <w:rsid w:val="007C21A1"/>
    <w:rsid w:val="007C2396"/>
    <w:rsid w:val="007C3FCB"/>
    <w:rsid w:val="007D43FA"/>
    <w:rsid w:val="007E058E"/>
    <w:rsid w:val="00805AB7"/>
    <w:rsid w:val="00807308"/>
    <w:rsid w:val="0080735B"/>
    <w:rsid w:val="00812AE4"/>
    <w:rsid w:val="00814092"/>
    <w:rsid w:val="00822109"/>
    <w:rsid w:val="00825B36"/>
    <w:rsid w:val="008358E3"/>
    <w:rsid w:val="00847066"/>
    <w:rsid w:val="00851482"/>
    <w:rsid w:val="00853766"/>
    <w:rsid w:val="00855F31"/>
    <w:rsid w:val="008622AC"/>
    <w:rsid w:val="0087180A"/>
    <w:rsid w:val="00880372"/>
    <w:rsid w:val="00887B4B"/>
    <w:rsid w:val="0089398B"/>
    <w:rsid w:val="008A105A"/>
    <w:rsid w:val="008B6EE4"/>
    <w:rsid w:val="008C7A30"/>
    <w:rsid w:val="00925745"/>
    <w:rsid w:val="00932488"/>
    <w:rsid w:val="00933A97"/>
    <w:rsid w:val="009352ED"/>
    <w:rsid w:val="00946DEF"/>
    <w:rsid w:val="00980DAC"/>
    <w:rsid w:val="00985816"/>
    <w:rsid w:val="009C792E"/>
    <w:rsid w:val="009E1FED"/>
    <w:rsid w:val="009E40D8"/>
    <w:rsid w:val="00A04A70"/>
    <w:rsid w:val="00A0673A"/>
    <w:rsid w:val="00A52680"/>
    <w:rsid w:val="00A60BBE"/>
    <w:rsid w:val="00A7192B"/>
    <w:rsid w:val="00A72DF3"/>
    <w:rsid w:val="00AA05D9"/>
    <w:rsid w:val="00B5669E"/>
    <w:rsid w:val="00B601E7"/>
    <w:rsid w:val="00B91163"/>
    <w:rsid w:val="00B926AD"/>
    <w:rsid w:val="00BA24E7"/>
    <w:rsid w:val="00BA791C"/>
    <w:rsid w:val="00BB4BC6"/>
    <w:rsid w:val="00BB658E"/>
    <w:rsid w:val="00BB6EC5"/>
    <w:rsid w:val="00BC2426"/>
    <w:rsid w:val="00BC52C0"/>
    <w:rsid w:val="00BE04F6"/>
    <w:rsid w:val="00BE2E25"/>
    <w:rsid w:val="00BE4299"/>
    <w:rsid w:val="00BF7441"/>
    <w:rsid w:val="00C02E49"/>
    <w:rsid w:val="00C06854"/>
    <w:rsid w:val="00C24991"/>
    <w:rsid w:val="00C35E1E"/>
    <w:rsid w:val="00C55704"/>
    <w:rsid w:val="00C76BB5"/>
    <w:rsid w:val="00C826B9"/>
    <w:rsid w:val="00C8781C"/>
    <w:rsid w:val="00C93F92"/>
    <w:rsid w:val="00C9663E"/>
    <w:rsid w:val="00CA636C"/>
    <w:rsid w:val="00CB1371"/>
    <w:rsid w:val="00CB1B68"/>
    <w:rsid w:val="00CB77DD"/>
    <w:rsid w:val="00CC7063"/>
    <w:rsid w:val="00CE7F80"/>
    <w:rsid w:val="00CF6D28"/>
    <w:rsid w:val="00D004B0"/>
    <w:rsid w:val="00D144E9"/>
    <w:rsid w:val="00D22514"/>
    <w:rsid w:val="00D31706"/>
    <w:rsid w:val="00D65C45"/>
    <w:rsid w:val="00D96537"/>
    <w:rsid w:val="00DA0133"/>
    <w:rsid w:val="00DA058D"/>
    <w:rsid w:val="00DB03A7"/>
    <w:rsid w:val="00DB78B1"/>
    <w:rsid w:val="00DC14AF"/>
    <w:rsid w:val="00DC59C8"/>
    <w:rsid w:val="00E01CD7"/>
    <w:rsid w:val="00E11BA7"/>
    <w:rsid w:val="00E212BF"/>
    <w:rsid w:val="00E22260"/>
    <w:rsid w:val="00E27CB0"/>
    <w:rsid w:val="00E35964"/>
    <w:rsid w:val="00E37202"/>
    <w:rsid w:val="00E57D31"/>
    <w:rsid w:val="00E650D2"/>
    <w:rsid w:val="00E65E27"/>
    <w:rsid w:val="00E71291"/>
    <w:rsid w:val="00E82DB6"/>
    <w:rsid w:val="00E86169"/>
    <w:rsid w:val="00E862FB"/>
    <w:rsid w:val="00E87222"/>
    <w:rsid w:val="00E920AC"/>
    <w:rsid w:val="00EB3E2C"/>
    <w:rsid w:val="00EB5C4B"/>
    <w:rsid w:val="00EB733C"/>
    <w:rsid w:val="00EC0475"/>
    <w:rsid w:val="00ED0622"/>
    <w:rsid w:val="00ED07C8"/>
    <w:rsid w:val="00EE0086"/>
    <w:rsid w:val="00EF70BA"/>
    <w:rsid w:val="00EF71A6"/>
    <w:rsid w:val="00F02145"/>
    <w:rsid w:val="00F10F53"/>
    <w:rsid w:val="00F11BDF"/>
    <w:rsid w:val="00F124C7"/>
    <w:rsid w:val="00F211C1"/>
    <w:rsid w:val="00F34E08"/>
    <w:rsid w:val="00F426F8"/>
    <w:rsid w:val="00F5308C"/>
    <w:rsid w:val="00F54BDF"/>
    <w:rsid w:val="00F55EBF"/>
    <w:rsid w:val="00F668DB"/>
    <w:rsid w:val="00F67C8A"/>
    <w:rsid w:val="00F84E4B"/>
    <w:rsid w:val="00F923AE"/>
    <w:rsid w:val="00FB56BD"/>
    <w:rsid w:val="00FB7607"/>
    <w:rsid w:val="00FC312D"/>
    <w:rsid w:val="00FC40E8"/>
    <w:rsid w:val="00FD2FCB"/>
    <w:rsid w:val="00FF3558"/>
    <w:rsid w:val="00FF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docId w15:val="{CA807166-98E1-4B6D-B49B-B183B12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character" w:styleId="Hipervnculo">
    <w:name w:val="Hyperlink"/>
    <w:basedOn w:val="Fuentedeprrafopredeter"/>
    <w:uiPriority w:val="99"/>
    <w:unhideWhenUsed/>
    <w:rsid w:val="00F923AE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B5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4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omez@ces.gob.gt" TargetMode="External"/><Relationship Id="rId13" Type="http://schemas.openxmlformats.org/officeDocument/2006/relationships/hyperlink" Target="mailto:dbarrientos@ces.gob.gt" TargetMode="External"/><Relationship Id="rId18" Type="http://schemas.openxmlformats.org/officeDocument/2006/relationships/hyperlink" Target="mailto:rzamora@ces.gob.gt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hyperlink" Target="mailto:jcastaneda@ces.gob.gt" TargetMode="External"/><Relationship Id="rId12" Type="http://schemas.openxmlformats.org/officeDocument/2006/relationships/hyperlink" Target="mailto:lsian@ces.gob.gt" TargetMode="External"/><Relationship Id="rId17" Type="http://schemas.openxmlformats.org/officeDocument/2006/relationships/hyperlink" Target="mailto:ndevaux@ces.gob.gt" TargetMode="External"/><Relationship Id="rId25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yperlink" Target="mailto:rhernandez@ces.gob.gt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mailto:blopez@ces.gob.gt" TargetMode="External"/><Relationship Id="rId11" Type="http://schemas.openxmlformats.org/officeDocument/2006/relationships/hyperlink" Target="mailto:nkeller@ces.gob.gt" TargetMode="External"/><Relationship Id="rId24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rdiaz@ces.gob.gt" TargetMode="External"/><Relationship Id="rId23" Type="http://schemas.openxmlformats.org/officeDocument/2006/relationships/footer" Target="footer2.xml"/><Relationship Id="rId10" Type="http://schemas.openxmlformats.org/officeDocument/2006/relationships/hyperlink" Target="mailto:emoreno@ces.gob.gt" TargetMode="External"/><Relationship Id="rId19" Type="http://schemas.openxmlformats.org/officeDocument/2006/relationships/hyperlink" Target="mailto:glopez@ces.gob.g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deleon@ces.gob.gt" TargetMode="External"/><Relationship Id="rId14" Type="http://schemas.openxmlformats.org/officeDocument/2006/relationships/hyperlink" Target="mailto:cjuarez@ces.gob.gt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265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11</cp:revision>
  <dcterms:created xsi:type="dcterms:W3CDTF">2025-08-07T16:00:00Z</dcterms:created>
  <dcterms:modified xsi:type="dcterms:W3CDTF">2026-01-19T15:54:00Z</dcterms:modified>
</cp:coreProperties>
</file>