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08FE8" w14:textId="23C53898" w:rsidR="00747E6D" w:rsidRDefault="00747E6D"/>
    <w:p w14:paraId="4D627840" w14:textId="10B8F9F3" w:rsidR="003759C8" w:rsidRDefault="003759C8"/>
    <w:p w14:paraId="23364F0D" w14:textId="1CD1F7C8" w:rsidR="00E012EF" w:rsidRDefault="00E012EF"/>
    <w:p w14:paraId="4FBED49F" w14:textId="0B16B8E7" w:rsidR="00E012EF" w:rsidRDefault="00E012EF"/>
    <w:p w14:paraId="06944925" w14:textId="0257628D" w:rsidR="00E012EF" w:rsidRDefault="00E012EF"/>
    <w:p w14:paraId="3EFB3B34" w14:textId="1B4F4EFB" w:rsidR="00E012EF" w:rsidRDefault="00070D2A" w:rsidP="00E012EF">
      <w:pPr>
        <w:jc w:val="center"/>
      </w:pPr>
      <w:r>
        <w:rPr>
          <w:noProof/>
        </w:rPr>
        <w:drawing>
          <wp:inline distT="0" distB="0" distL="0" distR="0" wp14:anchorId="4C95C3A8" wp14:editId="2ED76983">
            <wp:extent cx="5943600" cy="1128148"/>
            <wp:effectExtent l="0" t="0" r="0" b="0"/>
            <wp:docPr id="483234636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234636" name="Imagen 1" descr="Interfaz de usuario gráfica, Texto, Aplicación&#10;&#10;Descripción generada automáticamente"/>
                    <pic:cNvPicPr/>
                  </pic:nvPicPr>
                  <pic:blipFill rotWithShape="1">
                    <a:blip r:embed="rId6"/>
                    <a:srcRect l="23878" t="45325" r="3526" b="30160"/>
                    <a:stretch/>
                  </pic:blipFill>
                  <pic:spPr bwMode="auto">
                    <a:xfrm>
                      <a:off x="0" y="0"/>
                      <a:ext cx="5943600" cy="1128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012EF" w:rsidSect="00493BF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AF6D5" w14:textId="77777777" w:rsidR="00210D53" w:rsidRDefault="00210D53" w:rsidP="00921591">
      <w:r>
        <w:separator/>
      </w:r>
    </w:p>
  </w:endnote>
  <w:endnote w:type="continuationSeparator" w:id="0">
    <w:p w14:paraId="7FB85CDD" w14:textId="77777777" w:rsidR="00210D53" w:rsidRDefault="00210D53" w:rsidP="00921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A70F0" w14:textId="77777777" w:rsidR="00875953" w:rsidRDefault="008759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873B7" w14:textId="77777777" w:rsidR="00875953" w:rsidRDefault="0087595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674DF" w14:textId="77777777" w:rsidR="00875953" w:rsidRDefault="008759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413DAB" w14:textId="77777777" w:rsidR="00210D53" w:rsidRDefault="00210D53" w:rsidP="00921591">
      <w:r>
        <w:separator/>
      </w:r>
    </w:p>
  </w:footnote>
  <w:footnote w:type="continuationSeparator" w:id="0">
    <w:p w14:paraId="04BC2281" w14:textId="77777777" w:rsidR="00210D53" w:rsidRDefault="00210D53" w:rsidP="009215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C3EF0" w14:textId="77777777" w:rsidR="00875953" w:rsidRDefault="008759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AD6CD" w14:textId="0EB7F7BA" w:rsidR="003D67F7" w:rsidRDefault="003D67F7" w:rsidP="003F2680">
    <w:pPr>
      <w:pStyle w:val="Header"/>
      <w:tabs>
        <w:tab w:val="clear" w:pos="936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BC6E98E" wp14:editId="4512E96B">
          <wp:simplePos x="0" y="0"/>
          <wp:positionH relativeFrom="column">
            <wp:posOffset>-844062</wp:posOffset>
          </wp:positionH>
          <wp:positionV relativeFrom="page">
            <wp:posOffset>52754</wp:posOffset>
          </wp:positionV>
          <wp:extent cx="7691755" cy="9946640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91755" cy="994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59F899" w14:textId="64500A27" w:rsidR="003D67F7" w:rsidRDefault="003D67F7" w:rsidP="003F2680">
    <w:pPr>
      <w:pStyle w:val="Header"/>
      <w:tabs>
        <w:tab w:val="clear" w:pos="9360"/>
      </w:tabs>
    </w:pPr>
  </w:p>
  <w:p w14:paraId="1B19A49D" w14:textId="40D7D8A9" w:rsidR="003D67F7" w:rsidRDefault="003D67F7" w:rsidP="003F2680">
    <w:pPr>
      <w:pStyle w:val="Header"/>
      <w:tabs>
        <w:tab w:val="clear" w:pos="9360"/>
      </w:tabs>
    </w:pPr>
  </w:p>
  <w:p w14:paraId="47C35946" w14:textId="4C10E191" w:rsidR="00361541" w:rsidRPr="00361541" w:rsidRDefault="00361541" w:rsidP="00361541">
    <w:pPr>
      <w:pStyle w:val="Header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361541">
      <w:rPr>
        <w:rFonts w:ascii="Arial" w:hAnsi="Arial" w:cs="Arial"/>
        <w:b/>
        <w:sz w:val="20"/>
        <w:szCs w:val="20"/>
        <w:lang w:val="es-GT"/>
      </w:rPr>
      <w:t>Fecha de emisión</w:t>
    </w:r>
    <w:r w:rsidR="00E047A7">
      <w:rPr>
        <w:rFonts w:ascii="Arial" w:hAnsi="Arial" w:cs="Arial"/>
        <w:b/>
        <w:sz w:val="20"/>
        <w:szCs w:val="20"/>
        <w:lang w:val="es-GT"/>
      </w:rPr>
      <w:t xml:space="preserve">: </w:t>
    </w:r>
    <w:r w:rsidR="00070D2A">
      <w:rPr>
        <w:rFonts w:ascii="Arial" w:hAnsi="Arial" w:cs="Arial"/>
        <w:b/>
        <w:sz w:val="20"/>
        <w:szCs w:val="20"/>
        <w:lang w:val="es-GT"/>
      </w:rPr>
      <w:t>SEPTIEMBRE</w:t>
    </w:r>
    <w:r w:rsidR="003759C8">
      <w:rPr>
        <w:rFonts w:ascii="Arial" w:hAnsi="Arial" w:cs="Arial"/>
        <w:b/>
        <w:sz w:val="20"/>
        <w:szCs w:val="20"/>
        <w:lang w:val="es-GT"/>
      </w:rPr>
      <w:t xml:space="preserve"> </w:t>
    </w:r>
    <w:r w:rsidR="00774BD9">
      <w:rPr>
        <w:rFonts w:ascii="Arial" w:hAnsi="Arial" w:cs="Arial"/>
        <w:b/>
        <w:sz w:val="20"/>
        <w:szCs w:val="20"/>
        <w:lang w:val="es-GT"/>
      </w:rPr>
      <w:t xml:space="preserve"> </w:t>
    </w:r>
    <w:r w:rsidR="00A84058">
      <w:rPr>
        <w:rFonts w:ascii="Arial" w:hAnsi="Arial" w:cs="Arial"/>
        <w:b/>
        <w:sz w:val="20"/>
        <w:szCs w:val="20"/>
        <w:lang w:val="es-GT"/>
      </w:rPr>
      <w:t>202</w:t>
    </w:r>
    <w:r w:rsidR="00D31C57">
      <w:rPr>
        <w:rFonts w:ascii="Arial" w:hAnsi="Arial" w:cs="Arial"/>
        <w:b/>
        <w:sz w:val="20"/>
        <w:szCs w:val="20"/>
        <w:lang w:val="es-GT"/>
      </w:rPr>
      <w:t>3</w:t>
    </w:r>
  </w:p>
  <w:p w14:paraId="0A65EEA3" w14:textId="77777777" w:rsidR="00B91353" w:rsidRDefault="00B91353" w:rsidP="00B91353">
    <w:pPr>
      <w:pStyle w:val="Header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>
      <w:rPr>
        <w:rFonts w:ascii="Arial" w:hAnsi="Arial" w:cs="Arial"/>
        <w:b/>
        <w:sz w:val="20"/>
        <w:szCs w:val="20"/>
        <w:lang w:val="es-GT"/>
      </w:rPr>
      <w:t>(Artículo 10, numeral 15, Ley de Acceso a la Información Pública)</w:t>
    </w:r>
  </w:p>
  <w:p w14:paraId="03808A1B" w14:textId="77777777" w:rsidR="00B91353" w:rsidRDefault="00B91353" w:rsidP="00B91353">
    <w:pPr>
      <w:pBdr>
        <w:bottom w:val="single" w:sz="4" w:space="1" w:color="auto"/>
      </w:pBdr>
      <w:autoSpaceDE w:val="0"/>
      <w:autoSpaceDN w:val="0"/>
      <w:adjustRightInd w:val="0"/>
      <w:jc w:val="center"/>
      <w:rPr>
        <w:rFonts w:ascii="Arial" w:hAnsi="Arial" w:cs="Arial"/>
        <w:color w:val="000000"/>
        <w:sz w:val="16"/>
        <w:szCs w:val="16"/>
        <w:lang w:val="es-GT"/>
      </w:rPr>
    </w:pPr>
    <w:r>
      <w:rPr>
        <w:rFonts w:ascii="Arial" w:hAnsi="Arial" w:cs="Arial"/>
        <w:color w:val="000000"/>
        <w:sz w:val="16"/>
        <w:szCs w:val="16"/>
        <w:lang w:val="es-GT"/>
      </w:rPr>
      <w:t xml:space="preserve">Los montos asignados, los criterios de acceso y los padrones de beneficiarios de los programas de subsidios, becas o </w:t>
    </w:r>
    <w:r>
      <w:rPr>
        <w:rFonts w:ascii="Arial" w:hAnsi="Arial" w:cs="Arial"/>
        <w:b/>
        <w:bCs/>
        <w:color w:val="000000"/>
        <w:sz w:val="16"/>
        <w:szCs w:val="16"/>
        <w:lang w:val="es-GT"/>
      </w:rPr>
      <w:t>transferencias otorgados con fondos públicos</w:t>
    </w:r>
    <w:r>
      <w:rPr>
        <w:rFonts w:ascii="Arial" w:hAnsi="Arial" w:cs="Arial"/>
        <w:color w:val="000000"/>
        <w:sz w:val="16"/>
        <w:szCs w:val="16"/>
        <w:lang w:val="es-GT"/>
      </w:rPr>
      <w:t>;</w:t>
    </w:r>
  </w:p>
  <w:p w14:paraId="70747ADE" w14:textId="73F49E33" w:rsidR="00921591" w:rsidRPr="002E0873" w:rsidRDefault="00921591" w:rsidP="00B91353">
    <w:pPr>
      <w:pStyle w:val="Header"/>
      <w:ind w:left="-900" w:firstLine="900"/>
      <w:rPr>
        <w:rFonts w:ascii="Arial" w:hAnsi="Arial" w:cs="Arial"/>
        <w:color w:val="000000"/>
        <w:sz w:val="16"/>
        <w:szCs w:val="16"/>
        <w:lang w:val="es-G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3647F" w14:textId="77777777" w:rsidR="00875953" w:rsidRDefault="0087595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591"/>
    <w:rsid w:val="000048E1"/>
    <w:rsid w:val="00016F81"/>
    <w:rsid w:val="000372BB"/>
    <w:rsid w:val="00070D2A"/>
    <w:rsid w:val="000A1C37"/>
    <w:rsid w:val="000A2445"/>
    <w:rsid w:val="000B4750"/>
    <w:rsid w:val="00111452"/>
    <w:rsid w:val="001315A2"/>
    <w:rsid w:val="00134CAB"/>
    <w:rsid w:val="00145C1C"/>
    <w:rsid w:val="00162B12"/>
    <w:rsid w:val="00163101"/>
    <w:rsid w:val="00175EB3"/>
    <w:rsid w:val="001B75C3"/>
    <w:rsid w:val="001C70F7"/>
    <w:rsid w:val="001D4631"/>
    <w:rsid w:val="001F7EF1"/>
    <w:rsid w:val="00210D53"/>
    <w:rsid w:val="00254C1B"/>
    <w:rsid w:val="0026497E"/>
    <w:rsid w:val="002E0873"/>
    <w:rsid w:val="002E41BD"/>
    <w:rsid w:val="0031433B"/>
    <w:rsid w:val="00361541"/>
    <w:rsid w:val="003759C8"/>
    <w:rsid w:val="00390B75"/>
    <w:rsid w:val="00391AEF"/>
    <w:rsid w:val="00397E33"/>
    <w:rsid w:val="003C7119"/>
    <w:rsid w:val="003D67F7"/>
    <w:rsid w:val="003F2680"/>
    <w:rsid w:val="003F2D7B"/>
    <w:rsid w:val="0048085B"/>
    <w:rsid w:val="00493BF9"/>
    <w:rsid w:val="004D6EF8"/>
    <w:rsid w:val="004E3344"/>
    <w:rsid w:val="004F0F24"/>
    <w:rsid w:val="005A1420"/>
    <w:rsid w:val="005B456E"/>
    <w:rsid w:val="005C0ADA"/>
    <w:rsid w:val="005D7AE1"/>
    <w:rsid w:val="005E7DF0"/>
    <w:rsid w:val="0062430C"/>
    <w:rsid w:val="006704DB"/>
    <w:rsid w:val="006B0CFB"/>
    <w:rsid w:val="006B1DFD"/>
    <w:rsid w:val="006E689A"/>
    <w:rsid w:val="006F1AA9"/>
    <w:rsid w:val="00712039"/>
    <w:rsid w:val="00712BC2"/>
    <w:rsid w:val="00725301"/>
    <w:rsid w:val="00733DAD"/>
    <w:rsid w:val="00747E6D"/>
    <w:rsid w:val="00772612"/>
    <w:rsid w:val="00774BD9"/>
    <w:rsid w:val="007B1BB6"/>
    <w:rsid w:val="008222FC"/>
    <w:rsid w:val="00875953"/>
    <w:rsid w:val="008C20E4"/>
    <w:rsid w:val="008F382B"/>
    <w:rsid w:val="00921591"/>
    <w:rsid w:val="00950FCF"/>
    <w:rsid w:val="00990310"/>
    <w:rsid w:val="009E1950"/>
    <w:rsid w:val="00A14A25"/>
    <w:rsid w:val="00A16F92"/>
    <w:rsid w:val="00A179F1"/>
    <w:rsid w:val="00A17A7B"/>
    <w:rsid w:val="00A2130D"/>
    <w:rsid w:val="00A64306"/>
    <w:rsid w:val="00A702DA"/>
    <w:rsid w:val="00A84058"/>
    <w:rsid w:val="00A93165"/>
    <w:rsid w:val="00AF0306"/>
    <w:rsid w:val="00B36027"/>
    <w:rsid w:val="00B80D0E"/>
    <w:rsid w:val="00B91353"/>
    <w:rsid w:val="00BB3A4E"/>
    <w:rsid w:val="00BB6EC5"/>
    <w:rsid w:val="00BD04BF"/>
    <w:rsid w:val="00BF4B5D"/>
    <w:rsid w:val="00C14C0D"/>
    <w:rsid w:val="00C75138"/>
    <w:rsid w:val="00C8446A"/>
    <w:rsid w:val="00D23F24"/>
    <w:rsid w:val="00D31C57"/>
    <w:rsid w:val="00D64846"/>
    <w:rsid w:val="00D6737C"/>
    <w:rsid w:val="00D80674"/>
    <w:rsid w:val="00D8646A"/>
    <w:rsid w:val="00DA12FD"/>
    <w:rsid w:val="00DB19D6"/>
    <w:rsid w:val="00DB3A4A"/>
    <w:rsid w:val="00DE019F"/>
    <w:rsid w:val="00E012EF"/>
    <w:rsid w:val="00E047A7"/>
    <w:rsid w:val="00E10147"/>
    <w:rsid w:val="00E55F0F"/>
    <w:rsid w:val="00E6396B"/>
    <w:rsid w:val="00EC77E9"/>
    <w:rsid w:val="00ED0223"/>
    <w:rsid w:val="00EF5E70"/>
    <w:rsid w:val="00F06A15"/>
    <w:rsid w:val="00F16173"/>
    <w:rsid w:val="00F52213"/>
    <w:rsid w:val="00F56D85"/>
    <w:rsid w:val="00F5760F"/>
    <w:rsid w:val="00F57E42"/>
    <w:rsid w:val="00FC0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FF9AC9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215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1591"/>
  </w:style>
  <w:style w:type="paragraph" w:styleId="Footer">
    <w:name w:val="footer"/>
    <w:basedOn w:val="Normal"/>
    <w:link w:val="FooterChar"/>
    <w:uiPriority w:val="99"/>
    <w:unhideWhenUsed/>
    <w:rsid w:val="009215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1591"/>
  </w:style>
  <w:style w:type="paragraph" w:styleId="NormalWeb">
    <w:name w:val="Normal (Web)"/>
    <w:basedOn w:val="Normal"/>
    <w:uiPriority w:val="99"/>
    <w:semiHidden/>
    <w:unhideWhenUsed/>
    <w:rsid w:val="005B456E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Ana Lainfiesta - CES</cp:lastModifiedBy>
  <cp:revision>4</cp:revision>
  <dcterms:created xsi:type="dcterms:W3CDTF">2023-09-21T17:10:00Z</dcterms:created>
  <dcterms:modified xsi:type="dcterms:W3CDTF">2023-10-12T16:30:00Z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449493095</vt:i4>
  </property>
  <property fmtid="{D5CDD505-2E9C-101B-9397-08002B2CF9AE}" pid="3" name="_NewReviewCycle">
    <vt:lpwstr/>
  </property>
  <property fmtid="{D5CDD505-2E9C-101B-9397-08002B2CF9AE}" pid="4" name="_EmailSubject">
    <vt:lpwstr>transparencia noviembre 2022</vt:lpwstr>
  </property>
  <property fmtid="{D5CDD505-2E9C-101B-9397-08002B2CF9AE}" pid="5" name="_AuthorEmail">
    <vt:lpwstr>fcordova@ces.gob.gt</vt:lpwstr>
  </property>
  <property fmtid="{D5CDD505-2E9C-101B-9397-08002B2CF9AE}" pid="6" name="_AuthorEmailDisplayName">
    <vt:lpwstr>fcordova@ces.gob.gt</vt:lpwstr>
  </property>
  <property fmtid="{D5CDD505-2E9C-101B-9397-08002B2CF9AE}" pid="7" name="_ReviewingToolsShownOnce">
    <vt:lpwstr/>
  </property>
</Properties>
</file>