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45B34CB2" w:rsidR="00747E6D" w:rsidRDefault="00F06F86">
      <w:r w:rsidRPr="00F06F86">
        <w:drawing>
          <wp:inline distT="0" distB="0" distL="0" distR="0" wp14:anchorId="0A923085" wp14:editId="114E93BB">
            <wp:extent cx="5943600" cy="3275965"/>
            <wp:effectExtent l="0" t="0" r="0" b="635"/>
            <wp:docPr id="344197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970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7FBD" w14:textId="77777777" w:rsidR="008B0617" w:rsidRDefault="008B0617" w:rsidP="00921591">
      <w:r>
        <w:separator/>
      </w:r>
    </w:p>
  </w:endnote>
  <w:endnote w:type="continuationSeparator" w:id="0">
    <w:p w14:paraId="67DAC3EE" w14:textId="77777777" w:rsidR="008B0617" w:rsidRDefault="008B0617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851F" w14:textId="77777777" w:rsidR="008B0617" w:rsidRDefault="008B0617" w:rsidP="00921591">
      <w:r>
        <w:separator/>
      </w:r>
    </w:p>
  </w:footnote>
  <w:footnote w:type="continuationSeparator" w:id="0">
    <w:p w14:paraId="1999EF02" w14:textId="77777777" w:rsidR="008B0617" w:rsidRDefault="008B0617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5E727BE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06F86">
      <w:rPr>
        <w:rFonts w:ascii="Arial" w:hAnsi="Arial" w:cs="Arial"/>
        <w:b/>
        <w:sz w:val="20"/>
        <w:szCs w:val="20"/>
        <w:lang w:val="es-GT"/>
      </w:rPr>
      <w:t>AGOSTO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75C3"/>
    <w:rsid w:val="002346E1"/>
    <w:rsid w:val="0026497E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91998"/>
    <w:rsid w:val="007F466E"/>
    <w:rsid w:val="0080575C"/>
    <w:rsid w:val="008126E6"/>
    <w:rsid w:val="008B0617"/>
    <w:rsid w:val="008C20E4"/>
    <w:rsid w:val="008F0E97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F06F86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35</cp:revision>
  <dcterms:created xsi:type="dcterms:W3CDTF">2019-06-04T20:43:00Z</dcterms:created>
  <dcterms:modified xsi:type="dcterms:W3CDTF">2023-09-05T20:14:00Z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144226276</vt:i4>
  </property>
  <property fmtid="{D5CDD505-2E9C-101B-9397-08002B2CF9AE}" pid="3" name="_NewReviewCycle">
    <vt:lpwstr/>
  </property>
  <property fmtid="{D5CDD505-2E9C-101B-9397-08002B2CF9AE}" pid="4" name="_EmailSubject">
    <vt:lpwstr>Información de transparencia Agosto_2023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